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80" w:rsidRDefault="00216D80" w:rsidP="005A6E37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:rsidR="00E176D4" w:rsidRDefault="00E176D4" w:rsidP="005A6E37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:rsidR="00216D80" w:rsidRPr="00216D80" w:rsidRDefault="005A6E37" w:rsidP="00216D80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spacing w:val="18"/>
          <w:kern w:val="36"/>
          <w:sz w:val="144"/>
          <w:szCs w:val="144"/>
          <w:lang w:eastAsia="ru-RU"/>
        </w:rPr>
      </w:pPr>
      <w:r w:rsidRPr="00216D80">
        <w:rPr>
          <w:rFonts w:eastAsia="Times New Roman"/>
          <w:b/>
          <w:bCs/>
          <w:spacing w:val="18"/>
          <w:kern w:val="36"/>
          <w:sz w:val="144"/>
          <w:szCs w:val="144"/>
          <w:lang w:eastAsia="ru-RU"/>
        </w:rPr>
        <w:t>Паспорт</w:t>
      </w:r>
    </w:p>
    <w:p w:rsidR="005A6E37" w:rsidRDefault="000C688C" w:rsidP="00216D80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>
        <w:rPr>
          <w:rFonts w:eastAsia="Times New Roman"/>
          <w:b/>
          <w:bCs/>
          <w:kern w:val="36"/>
          <w:sz w:val="48"/>
          <w:szCs w:val="48"/>
          <w:lang w:eastAsia="ru-RU"/>
        </w:rPr>
        <w:t>передвижной</w:t>
      </w:r>
      <w:r w:rsidR="005A6E37" w:rsidRPr="005A6E37"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 котельной</w:t>
      </w:r>
    </w:p>
    <w:p w:rsidR="00216D80" w:rsidRDefault="00216D80" w:rsidP="005A6E37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:rsidR="00216D80" w:rsidRDefault="00216D80" w:rsidP="005A6E37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:rsidR="00216D80" w:rsidRDefault="00216D80" w:rsidP="00216D80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:rsidR="00216D80" w:rsidRDefault="00216D80" w:rsidP="00216D80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00500" cy="1933575"/>
            <wp:effectExtent l="19050" t="0" r="0" b="0"/>
            <wp:docPr id="4" name="Рисунок 3" descr="Теплотрон знак динс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плотрон знак динст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D80" w:rsidRPr="00216D80" w:rsidRDefault="00216D80" w:rsidP="00216D80">
      <w:pPr>
        <w:outlineLvl w:val="0"/>
        <w:rPr>
          <w:rFonts w:eastAsia="Times New Roman"/>
          <w:b/>
          <w:bCs/>
          <w:kern w:val="36"/>
          <w:lang w:eastAsia="ru-RU"/>
        </w:rPr>
      </w:pPr>
    </w:p>
    <w:p w:rsidR="00216D80" w:rsidRDefault="00216D80" w:rsidP="00216D80">
      <w:pPr>
        <w:outlineLvl w:val="0"/>
        <w:rPr>
          <w:rFonts w:eastAsia="Times New Roman"/>
          <w:b/>
          <w:bCs/>
          <w:kern w:val="36"/>
          <w:lang w:eastAsia="ru-RU"/>
        </w:rPr>
      </w:pPr>
    </w:p>
    <w:p w:rsidR="00216D80" w:rsidRDefault="00216D80" w:rsidP="00216D80">
      <w:pPr>
        <w:outlineLvl w:val="0"/>
        <w:rPr>
          <w:rFonts w:eastAsia="Times New Roman"/>
          <w:b/>
          <w:bCs/>
          <w:kern w:val="36"/>
          <w:lang w:eastAsia="ru-RU"/>
        </w:rPr>
      </w:pPr>
    </w:p>
    <w:p w:rsidR="00216D80" w:rsidRPr="00216D80" w:rsidRDefault="00216D80" w:rsidP="005A6E37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lang w:eastAsia="ru-RU"/>
        </w:rPr>
      </w:pPr>
    </w:p>
    <w:p w:rsidR="00216D80" w:rsidRPr="00216D80" w:rsidRDefault="00216D80" w:rsidP="005A6E37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lang w:eastAsia="ru-RU"/>
        </w:rPr>
      </w:pPr>
    </w:p>
    <w:p w:rsidR="00216D80" w:rsidRPr="00216D80" w:rsidRDefault="00216D80" w:rsidP="00216D80">
      <w:pPr>
        <w:ind w:right="-123"/>
        <w:jc w:val="center"/>
        <w:rPr>
          <w:b/>
          <w:sz w:val="28"/>
          <w:szCs w:val="28"/>
        </w:rPr>
      </w:pPr>
      <w:r w:rsidRPr="00216D80">
        <w:rPr>
          <w:b/>
          <w:sz w:val="28"/>
          <w:szCs w:val="28"/>
        </w:rPr>
        <w:t xml:space="preserve">ООО </w:t>
      </w:r>
      <w:r w:rsidR="002953B5">
        <w:rPr>
          <w:b/>
          <w:sz w:val="28"/>
          <w:szCs w:val="28"/>
        </w:rPr>
        <w:t>«К</w:t>
      </w:r>
      <w:r w:rsidRPr="002953B5">
        <w:rPr>
          <w:b/>
          <w:sz w:val="28"/>
          <w:szCs w:val="28"/>
        </w:rPr>
        <w:t>отельный завод</w:t>
      </w:r>
      <w:r w:rsidR="002953B5">
        <w:rPr>
          <w:b/>
          <w:sz w:val="28"/>
          <w:szCs w:val="28"/>
        </w:rPr>
        <w:t xml:space="preserve"> «</w:t>
      </w:r>
      <w:proofErr w:type="spellStart"/>
      <w:r w:rsidR="002953B5">
        <w:rPr>
          <w:b/>
          <w:sz w:val="28"/>
          <w:szCs w:val="28"/>
        </w:rPr>
        <w:t>Теплотрон</w:t>
      </w:r>
      <w:proofErr w:type="spellEnd"/>
      <w:r w:rsidR="002953B5">
        <w:rPr>
          <w:b/>
          <w:sz w:val="28"/>
          <w:szCs w:val="28"/>
        </w:rPr>
        <w:t>»</w:t>
      </w:r>
      <w:r w:rsidRPr="00216D80">
        <w:rPr>
          <w:b/>
          <w:sz w:val="28"/>
          <w:szCs w:val="28"/>
        </w:rPr>
        <w:t xml:space="preserve"> </w:t>
      </w:r>
      <w:r w:rsidRPr="00216D80">
        <w:rPr>
          <w:sz w:val="28"/>
          <w:szCs w:val="28"/>
        </w:rPr>
        <w:t>г. Новокузнецк</w:t>
      </w:r>
    </w:p>
    <w:p w:rsidR="00216D80" w:rsidRPr="00216D80" w:rsidRDefault="00216D80" w:rsidP="00216D80">
      <w:pPr>
        <w:ind w:right="-123"/>
        <w:jc w:val="center"/>
        <w:rPr>
          <w:sz w:val="28"/>
          <w:szCs w:val="28"/>
        </w:rPr>
      </w:pPr>
      <w:r w:rsidRPr="00216D80">
        <w:rPr>
          <w:sz w:val="28"/>
          <w:szCs w:val="28"/>
        </w:rPr>
        <w:t>Тел/факс: (3843) 99-11-15, 99-11-16</w:t>
      </w:r>
    </w:p>
    <w:p w:rsidR="00216D80" w:rsidRPr="00216D80" w:rsidRDefault="00216D80" w:rsidP="00216D80">
      <w:pPr>
        <w:ind w:right="-123"/>
        <w:jc w:val="center"/>
        <w:rPr>
          <w:sz w:val="28"/>
          <w:szCs w:val="28"/>
        </w:rPr>
      </w:pPr>
      <w:r w:rsidRPr="00216D80">
        <w:rPr>
          <w:sz w:val="28"/>
          <w:szCs w:val="28"/>
        </w:rPr>
        <w:t>сбыт: ООО «</w:t>
      </w:r>
      <w:proofErr w:type="spellStart"/>
      <w:r w:rsidR="002953B5">
        <w:rPr>
          <w:sz w:val="28"/>
          <w:szCs w:val="28"/>
        </w:rPr>
        <w:t>Теплотрон-НК</w:t>
      </w:r>
      <w:proofErr w:type="spellEnd"/>
      <w:r w:rsidRPr="00216D80">
        <w:rPr>
          <w:sz w:val="28"/>
          <w:szCs w:val="28"/>
        </w:rPr>
        <w:t xml:space="preserve">»   </w:t>
      </w:r>
      <w:r w:rsidR="002953B5" w:rsidRPr="002953B5">
        <w:rPr>
          <w:b/>
          <w:sz w:val="28"/>
          <w:szCs w:val="28"/>
        </w:rPr>
        <w:t>8-800-500-250-1</w:t>
      </w:r>
      <w:r w:rsidRPr="002953B5">
        <w:rPr>
          <w:sz w:val="28"/>
          <w:szCs w:val="28"/>
        </w:rPr>
        <w:t>;</w:t>
      </w:r>
    </w:p>
    <w:p w:rsidR="00216D80" w:rsidRPr="006C0C3D" w:rsidRDefault="00216D80" w:rsidP="00216D80">
      <w:pPr>
        <w:jc w:val="center"/>
        <w:rPr>
          <w:color w:val="0000FF"/>
          <w:sz w:val="28"/>
          <w:szCs w:val="28"/>
          <w:lang w:val="en-US"/>
        </w:rPr>
      </w:pPr>
      <w:r w:rsidRPr="00216D80">
        <w:rPr>
          <w:color w:val="0000FF"/>
          <w:sz w:val="28"/>
          <w:szCs w:val="28"/>
          <w:lang w:val="en-US"/>
        </w:rPr>
        <w:t xml:space="preserve">E-mail: </w:t>
      </w:r>
      <w:hyperlink r:id="rId8" w:history="1">
        <w:r w:rsidR="009C6381" w:rsidRPr="009C6381">
          <w:rPr>
            <w:rStyle w:val="a5"/>
            <w:b/>
            <w:lang w:val="en-US"/>
          </w:rPr>
          <w:t>Teplotron@teplotron.su</w:t>
        </w:r>
      </w:hyperlink>
      <w:r w:rsidRPr="00216D80">
        <w:rPr>
          <w:color w:val="0000FF"/>
          <w:sz w:val="28"/>
          <w:szCs w:val="28"/>
          <w:lang w:val="en-US"/>
        </w:rPr>
        <w:t xml:space="preserve">        </w:t>
      </w:r>
      <w:r w:rsidRPr="00216D80">
        <w:rPr>
          <w:color w:val="0000FF"/>
          <w:sz w:val="28"/>
          <w:szCs w:val="28"/>
        </w:rPr>
        <w:t>сайт</w:t>
      </w:r>
      <w:r w:rsidRPr="00216D80">
        <w:rPr>
          <w:color w:val="0000FF"/>
          <w:sz w:val="28"/>
          <w:szCs w:val="28"/>
          <w:lang w:val="en-US"/>
        </w:rPr>
        <w:t xml:space="preserve">: </w:t>
      </w:r>
      <w:r w:rsidR="00E163B1">
        <w:fldChar w:fldCharType="begin"/>
      </w:r>
      <w:r w:rsidR="00E163B1" w:rsidRPr="009C6381">
        <w:rPr>
          <w:lang w:val="en-US"/>
        </w:rPr>
        <w:instrText>HYPERLINK "http://www.</w:instrText>
      </w:r>
      <w:r w:rsidR="00E163B1">
        <w:instrText>теплотрон</w:instrText>
      </w:r>
      <w:r w:rsidR="00E163B1" w:rsidRPr="009C6381">
        <w:rPr>
          <w:lang w:val="en-US"/>
        </w:rPr>
        <w:instrText>.</w:instrText>
      </w:r>
      <w:r w:rsidR="00E163B1">
        <w:instrText>рф</w:instrText>
      </w:r>
      <w:r w:rsidR="00E163B1" w:rsidRPr="009C6381">
        <w:rPr>
          <w:lang w:val="en-US"/>
        </w:rPr>
        <w:instrText>"</w:instrText>
      </w:r>
      <w:r w:rsidR="00E163B1">
        <w:fldChar w:fldCharType="separate"/>
      </w:r>
      <w:r w:rsidRPr="00ED1AA3">
        <w:rPr>
          <w:rStyle w:val="a5"/>
          <w:sz w:val="28"/>
          <w:szCs w:val="28"/>
          <w:lang w:val="en-US"/>
        </w:rPr>
        <w:t>www.</w:t>
      </w:r>
      <w:proofErr w:type="spellStart"/>
      <w:r w:rsidRPr="00ED1AA3">
        <w:rPr>
          <w:rStyle w:val="a5"/>
          <w:sz w:val="28"/>
          <w:szCs w:val="28"/>
        </w:rPr>
        <w:t>теплотрон</w:t>
      </w:r>
      <w:proofErr w:type="spellEnd"/>
      <w:r w:rsidRPr="00ED1AA3">
        <w:rPr>
          <w:rStyle w:val="a5"/>
          <w:sz w:val="28"/>
          <w:szCs w:val="28"/>
          <w:lang w:val="en-US"/>
        </w:rPr>
        <w:t>.</w:t>
      </w:r>
      <w:proofErr w:type="spellStart"/>
      <w:r w:rsidRPr="00ED1AA3">
        <w:rPr>
          <w:rStyle w:val="a5"/>
          <w:sz w:val="28"/>
          <w:szCs w:val="28"/>
        </w:rPr>
        <w:t>рф</w:t>
      </w:r>
      <w:proofErr w:type="spellEnd"/>
      <w:r w:rsidR="00E163B1">
        <w:fldChar w:fldCharType="end"/>
      </w:r>
    </w:p>
    <w:p w:rsidR="00216D80" w:rsidRPr="006C0C3D" w:rsidRDefault="00216D80" w:rsidP="00216D80">
      <w:pPr>
        <w:jc w:val="center"/>
        <w:rPr>
          <w:color w:val="0000FF"/>
          <w:sz w:val="28"/>
          <w:szCs w:val="28"/>
          <w:lang w:val="en-US"/>
        </w:rPr>
      </w:pPr>
    </w:p>
    <w:p w:rsidR="00FF5707" w:rsidRDefault="00216D80" w:rsidP="00216D80">
      <w:pPr>
        <w:jc w:val="center"/>
        <w:rPr>
          <w:b/>
          <w:color w:val="0000FF"/>
          <w:sz w:val="28"/>
          <w:szCs w:val="28"/>
        </w:rPr>
        <w:sectPr w:rsidR="00FF5707" w:rsidSect="00216D80">
          <w:pgSz w:w="11906" w:h="16838" w:code="9"/>
          <w:pgMar w:top="851" w:right="567" w:bottom="851" w:left="1418" w:header="454" w:footer="454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838200" cy="590550"/>
            <wp:effectExtent l="19050" t="0" r="0" b="0"/>
            <wp:docPr id="3" name="Рисунок 1" descr="Р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D80" w:rsidRDefault="00FF5707" w:rsidP="00216D80">
      <w:pPr>
        <w:jc w:val="center"/>
        <w:rPr>
          <w:b/>
          <w:color w:val="0000FF"/>
          <w:sz w:val="28"/>
          <w:szCs w:val="28"/>
        </w:rPr>
      </w:pPr>
      <w:r>
        <w:rPr>
          <w:b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>
            <wp:extent cx="8364930" cy="6205924"/>
            <wp:effectExtent l="19050" t="0" r="0" b="0"/>
            <wp:docPr id="6" name="Рисунок 6" descr="C:\Лейла\РЕКЛАМА МАКЕТЫ ФОТОГРАФИИ\Для сайта\chertej pered. koteln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Лейла\РЕКЛАМА МАКЕТЫ ФОТОГРАФИИ\Для сайта\chertej pered. kotelno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44" t="2353" r="5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542" cy="6206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707" w:rsidRPr="00FF5707" w:rsidRDefault="00FF5707" w:rsidP="00216D80">
      <w:pPr>
        <w:jc w:val="center"/>
        <w:rPr>
          <w:sz w:val="28"/>
          <w:szCs w:val="28"/>
        </w:rPr>
      </w:pPr>
      <w:r w:rsidRPr="00FF5707">
        <w:rPr>
          <w:sz w:val="28"/>
          <w:szCs w:val="28"/>
        </w:rPr>
        <w:t>Рис. 1- Схема передвижной котельной</w:t>
      </w:r>
    </w:p>
    <w:p w:rsidR="00FF5707" w:rsidRDefault="00FF5707" w:rsidP="00216D80">
      <w:pPr>
        <w:jc w:val="center"/>
        <w:rPr>
          <w:b/>
          <w:color w:val="0000FF"/>
          <w:sz w:val="28"/>
          <w:szCs w:val="28"/>
        </w:rPr>
        <w:sectPr w:rsidR="00FF5707" w:rsidSect="00FF5707">
          <w:pgSz w:w="16838" w:h="11906" w:orient="landscape" w:code="9"/>
          <w:pgMar w:top="851" w:right="567" w:bottom="851" w:left="1418" w:header="454" w:footer="454" w:gutter="0"/>
          <w:cols w:space="708"/>
          <w:docGrid w:linePitch="360"/>
        </w:sectPr>
      </w:pPr>
    </w:p>
    <w:p w:rsidR="00B5146B" w:rsidRPr="00F43791" w:rsidRDefault="00B5146B" w:rsidP="00B5146B">
      <w:pPr>
        <w:spacing w:before="100" w:beforeAutospacing="1" w:after="100" w:afterAutospacing="1"/>
        <w:jc w:val="center"/>
        <w:rPr>
          <w:rFonts w:eastAsia="Times New Roman"/>
          <w:b/>
          <w:i/>
          <w:sz w:val="32"/>
          <w:szCs w:val="32"/>
          <w:lang w:eastAsia="ru-RU"/>
        </w:rPr>
      </w:pPr>
      <w:r w:rsidRPr="00F43791">
        <w:rPr>
          <w:rFonts w:eastAsia="Times New Roman"/>
          <w:b/>
          <w:i/>
          <w:sz w:val="32"/>
          <w:szCs w:val="32"/>
          <w:lang w:eastAsia="ru-RU"/>
        </w:rPr>
        <w:lastRenderedPageBreak/>
        <w:t>При передаче котельной другому владельцу вместе с котельной передается настоящий паспорт.</w:t>
      </w:r>
    </w:p>
    <w:p w:rsidR="00FF5707" w:rsidRPr="00216D80" w:rsidRDefault="00FF5707" w:rsidP="00216D80">
      <w:pPr>
        <w:jc w:val="center"/>
        <w:rPr>
          <w:b/>
          <w:color w:val="0000FF"/>
          <w:sz w:val="28"/>
          <w:szCs w:val="28"/>
        </w:rPr>
      </w:pPr>
    </w:p>
    <w:p w:rsidR="00216D80" w:rsidRPr="00F43791" w:rsidRDefault="00F43791" w:rsidP="00F43791">
      <w:pPr>
        <w:spacing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F43791">
        <w:rPr>
          <w:rFonts w:eastAsia="Times New Roman"/>
          <w:b/>
          <w:sz w:val="28"/>
          <w:szCs w:val="28"/>
          <w:lang w:eastAsia="ru-RU"/>
        </w:rPr>
        <w:t xml:space="preserve">1. </w:t>
      </w:r>
      <w:r w:rsidR="00FF5707" w:rsidRPr="00F43791">
        <w:rPr>
          <w:rFonts w:eastAsia="Times New Roman"/>
          <w:b/>
          <w:sz w:val="28"/>
          <w:szCs w:val="28"/>
          <w:lang w:eastAsia="ru-RU"/>
        </w:rPr>
        <w:t>СВЕДЕНИЯ ОБ ИЗГОТОВЛЕНИИ</w:t>
      </w:r>
      <w:r w:rsidR="00216D80" w:rsidRPr="00F43791">
        <w:rPr>
          <w:rFonts w:eastAsia="Times New Roman"/>
          <w:b/>
          <w:sz w:val="28"/>
          <w:szCs w:val="28"/>
          <w:lang w:eastAsia="ru-RU"/>
        </w:rPr>
        <w:t xml:space="preserve"> ПЕРЕДВИЖНОЙ КОТЕЛЬНОЙ</w:t>
      </w:r>
    </w:p>
    <w:p w:rsidR="001527E6" w:rsidRPr="00F43791" w:rsidRDefault="001527E6" w:rsidP="001527E6">
      <w:pPr>
        <w:spacing w:line="360" w:lineRule="auto"/>
        <w:jc w:val="center"/>
        <w:rPr>
          <w:rFonts w:eastAsia="Times New Roman"/>
          <w:b/>
          <w:sz w:val="44"/>
          <w:szCs w:val="44"/>
          <w:lang w:eastAsia="ru-RU"/>
        </w:rPr>
      </w:pPr>
    </w:p>
    <w:p w:rsidR="00216D80" w:rsidRDefault="00216D80" w:rsidP="001527E6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  <w:r w:rsidRPr="00FF5707">
        <w:rPr>
          <w:rFonts w:eastAsia="Times New Roman"/>
          <w:sz w:val="28"/>
          <w:szCs w:val="28"/>
          <w:lang w:eastAsia="ru-RU"/>
        </w:rPr>
        <w:t>Регистрационный № _________</w:t>
      </w:r>
    </w:p>
    <w:p w:rsidR="001527E6" w:rsidRPr="00F43791" w:rsidRDefault="001527E6" w:rsidP="001527E6">
      <w:pPr>
        <w:spacing w:line="360" w:lineRule="auto"/>
        <w:jc w:val="center"/>
        <w:rPr>
          <w:rFonts w:eastAsia="Times New Roman"/>
          <w:sz w:val="44"/>
          <w:szCs w:val="44"/>
          <w:lang w:eastAsia="ru-RU"/>
        </w:rPr>
      </w:pPr>
    </w:p>
    <w:p w:rsidR="001527E6" w:rsidRPr="00E176D4" w:rsidRDefault="001527E6" w:rsidP="00E176D4">
      <w:pPr>
        <w:ind w:right="565" w:firstLine="709"/>
        <w:jc w:val="both"/>
        <w:rPr>
          <w:rFonts w:eastAsia="Times New Roman"/>
          <w:spacing w:val="-8"/>
          <w:sz w:val="32"/>
          <w:szCs w:val="32"/>
          <w:lang w:eastAsia="ru-RU"/>
        </w:rPr>
      </w:pPr>
      <w:r w:rsidRPr="00E176D4">
        <w:rPr>
          <w:rFonts w:eastAsia="Times New Roman"/>
          <w:b/>
          <w:i/>
          <w:spacing w:val="-8"/>
          <w:u w:val="single"/>
          <w:lang w:eastAsia="ru-RU"/>
        </w:rPr>
        <w:t>Передвижная котельная изготовлена:</w:t>
      </w:r>
      <w:r w:rsidRPr="001527E6">
        <w:rPr>
          <w:rFonts w:eastAsia="Times New Roman"/>
          <w:spacing w:val="-8"/>
          <w:lang w:eastAsia="ru-RU"/>
        </w:rPr>
        <w:t xml:space="preserve"> </w:t>
      </w:r>
      <w:r w:rsidR="00E176D4" w:rsidRPr="00E176D4">
        <w:rPr>
          <w:rFonts w:eastAsia="Times New Roman"/>
          <w:spacing w:val="-8"/>
          <w:sz w:val="32"/>
          <w:szCs w:val="32"/>
          <w:lang w:eastAsia="ru-RU"/>
        </w:rPr>
        <w:t>ООО «</w:t>
      </w:r>
      <w:r w:rsidR="002953B5">
        <w:rPr>
          <w:rFonts w:eastAsia="Times New Roman"/>
          <w:spacing w:val="-8"/>
          <w:sz w:val="32"/>
          <w:szCs w:val="32"/>
          <w:lang w:eastAsia="ru-RU"/>
        </w:rPr>
        <w:t>К</w:t>
      </w:r>
      <w:r w:rsidR="00E176D4" w:rsidRPr="00E176D4">
        <w:rPr>
          <w:rFonts w:eastAsia="Times New Roman"/>
          <w:spacing w:val="-8"/>
          <w:sz w:val="32"/>
          <w:szCs w:val="32"/>
          <w:lang w:eastAsia="ru-RU"/>
        </w:rPr>
        <w:t>отельный завод</w:t>
      </w:r>
      <w:r w:rsidR="002953B5">
        <w:rPr>
          <w:rFonts w:eastAsia="Times New Roman"/>
          <w:spacing w:val="-8"/>
          <w:sz w:val="32"/>
          <w:szCs w:val="32"/>
          <w:lang w:eastAsia="ru-RU"/>
        </w:rPr>
        <w:t xml:space="preserve"> «</w:t>
      </w:r>
      <w:proofErr w:type="spellStart"/>
      <w:r w:rsidR="002953B5">
        <w:rPr>
          <w:rFonts w:eastAsia="Times New Roman"/>
          <w:spacing w:val="-8"/>
          <w:sz w:val="32"/>
          <w:szCs w:val="32"/>
          <w:lang w:eastAsia="ru-RU"/>
        </w:rPr>
        <w:t>Теплотрон</w:t>
      </w:r>
      <w:proofErr w:type="spellEnd"/>
      <w:r w:rsidR="002953B5">
        <w:rPr>
          <w:rFonts w:eastAsia="Times New Roman"/>
          <w:spacing w:val="-8"/>
          <w:sz w:val="32"/>
          <w:szCs w:val="32"/>
          <w:lang w:eastAsia="ru-RU"/>
        </w:rPr>
        <w:t>»</w:t>
      </w:r>
      <w:r w:rsidR="00E176D4" w:rsidRPr="00E176D4">
        <w:rPr>
          <w:rFonts w:eastAsia="Times New Roman"/>
          <w:spacing w:val="-8"/>
          <w:sz w:val="32"/>
          <w:szCs w:val="32"/>
          <w:lang w:eastAsia="ru-RU"/>
        </w:rPr>
        <w:t xml:space="preserve"> по заказу</w:t>
      </w:r>
      <w:r w:rsidR="00E176D4">
        <w:rPr>
          <w:rFonts w:eastAsia="Times New Roman"/>
          <w:spacing w:val="-8"/>
          <w:lang w:eastAsia="ru-RU"/>
        </w:rPr>
        <w:t xml:space="preserve"> </w:t>
      </w:r>
      <w:r w:rsidRPr="001527E6">
        <w:rPr>
          <w:rFonts w:eastAsia="Times New Roman"/>
          <w:spacing w:val="-8"/>
          <w:sz w:val="32"/>
          <w:szCs w:val="32"/>
          <w:lang w:eastAsia="ru-RU"/>
        </w:rPr>
        <w:t xml:space="preserve">ООО </w:t>
      </w:r>
      <w:r w:rsidRPr="002953B5">
        <w:rPr>
          <w:rFonts w:eastAsia="Times New Roman"/>
          <w:spacing w:val="-8"/>
          <w:sz w:val="32"/>
          <w:szCs w:val="32"/>
          <w:shd w:val="clear" w:color="auto" w:fill="FFFFFF" w:themeFill="background1"/>
          <w:lang w:eastAsia="ru-RU"/>
        </w:rPr>
        <w:t>«</w:t>
      </w:r>
      <w:proofErr w:type="spellStart"/>
      <w:r w:rsidR="002953B5">
        <w:rPr>
          <w:rFonts w:eastAsia="Times New Roman"/>
          <w:spacing w:val="-8"/>
          <w:sz w:val="32"/>
          <w:szCs w:val="32"/>
          <w:shd w:val="clear" w:color="auto" w:fill="FFFFFF" w:themeFill="background1"/>
          <w:lang w:eastAsia="ru-RU"/>
        </w:rPr>
        <w:t>Теплотрон-НК</w:t>
      </w:r>
      <w:proofErr w:type="spellEnd"/>
      <w:r w:rsidRPr="002953B5">
        <w:rPr>
          <w:rFonts w:eastAsia="Times New Roman"/>
          <w:spacing w:val="-8"/>
          <w:sz w:val="32"/>
          <w:szCs w:val="32"/>
          <w:shd w:val="clear" w:color="auto" w:fill="FFFFFF" w:themeFill="background1"/>
          <w:lang w:eastAsia="ru-RU"/>
        </w:rPr>
        <w:t>»,</w:t>
      </w:r>
      <w:r w:rsidR="00E176D4">
        <w:rPr>
          <w:rFonts w:eastAsia="Times New Roman"/>
          <w:spacing w:val="-8"/>
          <w:sz w:val="32"/>
          <w:szCs w:val="32"/>
          <w:lang w:eastAsia="ru-RU"/>
        </w:rPr>
        <w:t xml:space="preserve"> </w:t>
      </w:r>
      <w:r>
        <w:rPr>
          <w:rFonts w:eastAsia="Times New Roman"/>
          <w:sz w:val="32"/>
          <w:szCs w:val="32"/>
          <w:lang w:eastAsia="ru-RU"/>
        </w:rPr>
        <w:t>65400</w:t>
      </w:r>
      <w:r w:rsidR="002953B5">
        <w:rPr>
          <w:rFonts w:eastAsia="Times New Roman"/>
          <w:sz w:val="32"/>
          <w:szCs w:val="32"/>
          <w:lang w:eastAsia="ru-RU"/>
        </w:rPr>
        <w:t>6</w:t>
      </w:r>
      <w:r>
        <w:rPr>
          <w:rFonts w:eastAsia="Times New Roman"/>
          <w:sz w:val="32"/>
          <w:szCs w:val="32"/>
          <w:lang w:eastAsia="ru-RU"/>
        </w:rPr>
        <w:t xml:space="preserve">, Кемеровская область, </w:t>
      </w:r>
      <w:proofErr w:type="gramStart"/>
      <w:r>
        <w:rPr>
          <w:rFonts w:eastAsia="Times New Roman"/>
          <w:sz w:val="32"/>
          <w:szCs w:val="32"/>
          <w:lang w:eastAsia="ru-RU"/>
        </w:rPr>
        <w:t>г</w:t>
      </w:r>
      <w:proofErr w:type="gramEnd"/>
      <w:r>
        <w:rPr>
          <w:rFonts w:eastAsia="Times New Roman"/>
          <w:sz w:val="32"/>
          <w:szCs w:val="32"/>
          <w:lang w:eastAsia="ru-RU"/>
        </w:rPr>
        <w:t>. Новокузнецк,</w:t>
      </w:r>
      <w:r w:rsidR="00E176D4">
        <w:rPr>
          <w:rFonts w:eastAsia="Times New Roman"/>
          <w:spacing w:val="-8"/>
          <w:sz w:val="32"/>
          <w:szCs w:val="32"/>
          <w:lang w:eastAsia="ru-RU"/>
        </w:rPr>
        <w:t xml:space="preserve"> </w:t>
      </w:r>
      <w:r>
        <w:rPr>
          <w:rFonts w:eastAsia="Times New Roman"/>
          <w:sz w:val="32"/>
          <w:szCs w:val="32"/>
          <w:lang w:eastAsia="ru-RU"/>
        </w:rPr>
        <w:t xml:space="preserve">пр. </w:t>
      </w:r>
      <w:r w:rsidR="002953B5">
        <w:rPr>
          <w:rFonts w:eastAsia="Times New Roman"/>
          <w:sz w:val="32"/>
          <w:szCs w:val="32"/>
          <w:lang w:eastAsia="ru-RU"/>
        </w:rPr>
        <w:t>Производственный, 37Б.</w:t>
      </w:r>
    </w:p>
    <w:p w:rsidR="001527E6" w:rsidRDefault="001527E6" w:rsidP="00E176D4">
      <w:pPr>
        <w:ind w:right="565"/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8(3843) 99-11-15, 99-11-16, 8-</w:t>
      </w:r>
      <w:r w:rsidR="002953B5">
        <w:rPr>
          <w:rFonts w:eastAsia="Times New Roman"/>
          <w:sz w:val="32"/>
          <w:szCs w:val="32"/>
          <w:lang w:eastAsia="ru-RU"/>
        </w:rPr>
        <w:t>800</w:t>
      </w:r>
      <w:r>
        <w:rPr>
          <w:rFonts w:eastAsia="Times New Roman"/>
          <w:sz w:val="32"/>
          <w:szCs w:val="32"/>
          <w:lang w:eastAsia="ru-RU"/>
        </w:rPr>
        <w:t>-</w:t>
      </w:r>
      <w:r w:rsidR="002953B5">
        <w:rPr>
          <w:rFonts w:eastAsia="Times New Roman"/>
          <w:sz w:val="32"/>
          <w:szCs w:val="32"/>
          <w:lang w:eastAsia="ru-RU"/>
        </w:rPr>
        <w:t>500</w:t>
      </w:r>
      <w:r>
        <w:rPr>
          <w:rFonts w:eastAsia="Times New Roman"/>
          <w:sz w:val="32"/>
          <w:szCs w:val="32"/>
          <w:lang w:eastAsia="ru-RU"/>
        </w:rPr>
        <w:t>-</w:t>
      </w:r>
      <w:r w:rsidR="002953B5">
        <w:rPr>
          <w:rFonts w:eastAsia="Times New Roman"/>
          <w:sz w:val="32"/>
          <w:szCs w:val="32"/>
          <w:lang w:eastAsia="ru-RU"/>
        </w:rPr>
        <w:t>250-1</w:t>
      </w:r>
    </w:p>
    <w:p w:rsidR="001527E6" w:rsidRDefault="001527E6" w:rsidP="001527E6">
      <w:pPr>
        <w:spacing w:line="360" w:lineRule="auto"/>
        <w:ind w:left="709" w:right="565"/>
        <w:jc w:val="right"/>
        <w:rPr>
          <w:rFonts w:eastAsia="Times New Roman"/>
          <w:sz w:val="32"/>
          <w:szCs w:val="32"/>
          <w:lang w:eastAsia="ru-RU"/>
        </w:rPr>
      </w:pPr>
    </w:p>
    <w:p w:rsidR="001527E6" w:rsidRPr="00AD5C12" w:rsidRDefault="001527E6" w:rsidP="002953B5">
      <w:pPr>
        <w:shd w:val="clear" w:color="auto" w:fill="FFFF00"/>
        <w:ind w:left="709" w:right="565"/>
        <w:jc w:val="right"/>
        <w:rPr>
          <w:rFonts w:eastAsia="Times New Roman"/>
          <w:spacing w:val="-8"/>
          <w:sz w:val="32"/>
          <w:szCs w:val="32"/>
          <w:lang w:eastAsia="ru-RU"/>
        </w:rPr>
      </w:pPr>
      <w:r w:rsidRPr="00E176D4">
        <w:rPr>
          <w:rFonts w:eastAsia="Times New Roman"/>
          <w:b/>
          <w:i/>
          <w:u w:val="single"/>
          <w:lang w:eastAsia="ru-RU"/>
        </w:rPr>
        <w:t>Передвижная котельная находится по адресу</w:t>
      </w:r>
      <w:r w:rsidRPr="00E176D4">
        <w:rPr>
          <w:rFonts w:eastAsia="Times New Roman"/>
          <w:b/>
          <w:i/>
          <w:spacing w:val="-8"/>
          <w:u w:val="single"/>
          <w:lang w:eastAsia="ru-RU"/>
        </w:rPr>
        <w:t>:</w:t>
      </w:r>
      <w:r w:rsidRPr="00AD5C12">
        <w:rPr>
          <w:rFonts w:eastAsia="Times New Roman"/>
          <w:spacing w:val="-8"/>
          <w:lang w:eastAsia="ru-RU"/>
        </w:rPr>
        <w:t xml:space="preserve"> </w:t>
      </w:r>
      <w:r w:rsidR="00E176D4">
        <w:rPr>
          <w:rFonts w:eastAsia="Times New Roman"/>
          <w:spacing w:val="-8"/>
          <w:lang w:eastAsia="ru-RU"/>
        </w:rPr>
        <w:t xml:space="preserve"> </w:t>
      </w:r>
      <w:r w:rsidRPr="00AD5C12">
        <w:rPr>
          <w:rFonts w:eastAsia="Times New Roman"/>
          <w:spacing w:val="-8"/>
          <w:sz w:val="32"/>
          <w:szCs w:val="32"/>
          <w:lang w:eastAsia="ru-RU"/>
        </w:rPr>
        <w:t>652807, Кемеровская область,</w:t>
      </w:r>
    </w:p>
    <w:p w:rsidR="001527E6" w:rsidRDefault="001527E6" w:rsidP="002953B5">
      <w:pPr>
        <w:shd w:val="clear" w:color="auto" w:fill="FFFF00"/>
        <w:ind w:left="709" w:right="565"/>
        <w:jc w:val="righ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 г. Осинники, ул. Ломоносова, 7 а</w:t>
      </w:r>
      <w:r w:rsidR="00AD5C12">
        <w:rPr>
          <w:rFonts w:eastAsia="Times New Roman"/>
          <w:sz w:val="32"/>
          <w:szCs w:val="32"/>
          <w:lang w:eastAsia="ru-RU"/>
        </w:rPr>
        <w:t>,</w:t>
      </w:r>
    </w:p>
    <w:p w:rsidR="00AD5C12" w:rsidRPr="001527E6" w:rsidRDefault="00AD5C12" w:rsidP="002953B5">
      <w:pPr>
        <w:shd w:val="clear" w:color="auto" w:fill="FFFF00"/>
        <w:ind w:left="709" w:right="565"/>
        <w:jc w:val="righ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детский сад № 8</w:t>
      </w:r>
    </w:p>
    <w:p w:rsidR="001527E6" w:rsidRPr="00F43791" w:rsidRDefault="001527E6" w:rsidP="001527E6">
      <w:pPr>
        <w:spacing w:line="360" w:lineRule="auto"/>
        <w:rPr>
          <w:rFonts w:eastAsia="Times New Roman"/>
          <w:sz w:val="44"/>
          <w:szCs w:val="44"/>
          <w:lang w:eastAsia="ru-RU"/>
        </w:rPr>
      </w:pPr>
    </w:p>
    <w:p w:rsidR="00216D80" w:rsidRPr="00F43791" w:rsidRDefault="00216D80" w:rsidP="00F43791">
      <w:pPr>
        <w:spacing w:line="360" w:lineRule="auto"/>
        <w:rPr>
          <w:rFonts w:eastAsia="Times New Roman"/>
          <w:b/>
          <w:i/>
          <w:sz w:val="28"/>
          <w:szCs w:val="28"/>
          <w:lang w:eastAsia="ru-RU"/>
        </w:rPr>
      </w:pPr>
      <w:r w:rsidRPr="00F43791">
        <w:rPr>
          <w:rFonts w:eastAsia="Times New Roman"/>
          <w:b/>
          <w:i/>
          <w:sz w:val="28"/>
          <w:szCs w:val="28"/>
          <w:lang w:eastAsia="ru-RU"/>
        </w:rPr>
        <w:t>К паспорту котельной должны быть приложены следующие документы:</w:t>
      </w:r>
    </w:p>
    <w:p w:rsidR="001527E6" w:rsidRPr="00FF5707" w:rsidRDefault="001527E6" w:rsidP="001527E6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216D80" w:rsidRPr="00B5146B" w:rsidRDefault="00CA41A0" w:rsidP="001527E6">
      <w:pPr>
        <w:pStyle w:val="a8"/>
        <w:numPr>
          <w:ilvl w:val="0"/>
          <w:numId w:val="2"/>
        </w:numPr>
        <w:spacing w:line="360" w:lineRule="auto"/>
        <w:ind w:left="714" w:hanging="71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Паспорт котл</w:t>
      </w:r>
      <w:r w:rsidR="00CF5B10">
        <w:rPr>
          <w:rFonts w:eastAsia="Times New Roman"/>
          <w:sz w:val="28"/>
          <w:szCs w:val="28"/>
          <w:lang w:eastAsia="ru-RU"/>
        </w:rPr>
        <w:t xml:space="preserve">а – 2 </w:t>
      </w:r>
      <w:proofErr w:type="spellStart"/>
      <w:proofErr w:type="gramStart"/>
      <w:r w:rsidR="00CF5B10">
        <w:rPr>
          <w:rFonts w:eastAsia="Times New Roman"/>
          <w:sz w:val="28"/>
          <w:szCs w:val="28"/>
          <w:lang w:eastAsia="ru-RU"/>
        </w:rPr>
        <w:t>шт</w:t>
      </w:r>
      <w:proofErr w:type="spellEnd"/>
      <w:proofErr w:type="gramEnd"/>
      <w:r w:rsidR="00216D80" w:rsidRPr="00B5146B">
        <w:rPr>
          <w:rFonts w:eastAsia="Times New Roman"/>
          <w:sz w:val="28"/>
          <w:szCs w:val="28"/>
          <w:lang w:eastAsia="ru-RU"/>
        </w:rPr>
        <w:t>;</w:t>
      </w:r>
    </w:p>
    <w:p w:rsidR="00216D80" w:rsidRDefault="00CA41A0" w:rsidP="001527E6">
      <w:pPr>
        <w:pStyle w:val="a8"/>
        <w:numPr>
          <w:ilvl w:val="0"/>
          <w:numId w:val="2"/>
        </w:numPr>
        <w:spacing w:line="360" w:lineRule="auto"/>
        <w:ind w:left="714" w:hanging="71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Сертификат</w:t>
      </w:r>
      <w:r w:rsidR="00216D80" w:rsidRPr="00B5146B">
        <w:rPr>
          <w:rFonts w:eastAsia="Times New Roman"/>
          <w:sz w:val="28"/>
          <w:szCs w:val="28"/>
          <w:lang w:eastAsia="ru-RU"/>
        </w:rPr>
        <w:t xml:space="preserve">  </w:t>
      </w:r>
      <w:r w:rsidR="00E176D4">
        <w:rPr>
          <w:rFonts w:eastAsia="Times New Roman"/>
          <w:sz w:val="28"/>
          <w:szCs w:val="28"/>
          <w:lang w:eastAsia="ru-RU"/>
        </w:rPr>
        <w:t xml:space="preserve">соответствия </w:t>
      </w:r>
      <w:r w:rsidR="00216D80" w:rsidRPr="00B5146B">
        <w:rPr>
          <w:rFonts w:eastAsia="Times New Roman"/>
          <w:sz w:val="28"/>
          <w:szCs w:val="28"/>
          <w:lang w:eastAsia="ru-RU"/>
        </w:rPr>
        <w:t xml:space="preserve"> котлов</w:t>
      </w:r>
      <w:r w:rsidR="00E176D4">
        <w:rPr>
          <w:rFonts w:eastAsia="Times New Roman"/>
          <w:sz w:val="28"/>
          <w:szCs w:val="28"/>
          <w:lang w:eastAsia="ru-RU"/>
        </w:rPr>
        <w:t>;</w:t>
      </w:r>
    </w:p>
    <w:p w:rsidR="00CA41A0" w:rsidRDefault="00CA41A0" w:rsidP="001527E6">
      <w:pPr>
        <w:pStyle w:val="a8"/>
        <w:numPr>
          <w:ilvl w:val="0"/>
          <w:numId w:val="2"/>
        </w:numPr>
        <w:spacing w:line="360" w:lineRule="auto"/>
        <w:ind w:left="714" w:hanging="71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Инструкция по эксплуатации котлов</w:t>
      </w:r>
      <w:r w:rsidR="00E176D4">
        <w:rPr>
          <w:rFonts w:eastAsia="Times New Roman"/>
          <w:sz w:val="28"/>
          <w:szCs w:val="28"/>
          <w:lang w:eastAsia="ru-RU"/>
        </w:rPr>
        <w:t>.</w:t>
      </w:r>
    </w:p>
    <w:p w:rsidR="00F43791" w:rsidRPr="00F43791" w:rsidRDefault="00F43791" w:rsidP="00F43791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527E6" w:rsidRPr="00F43791" w:rsidRDefault="00F43791" w:rsidP="00F43791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43791">
        <w:rPr>
          <w:rFonts w:eastAsia="Times New Roman"/>
          <w:b/>
          <w:i/>
          <w:sz w:val="28"/>
          <w:szCs w:val="28"/>
          <w:lang w:eastAsia="ru-RU"/>
        </w:rPr>
        <w:t>Передвижная котельная предназначена для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E176D4">
        <w:rPr>
          <w:rFonts w:eastAsia="Times New Roman"/>
          <w:sz w:val="28"/>
          <w:szCs w:val="28"/>
          <w:lang w:eastAsia="ru-RU"/>
        </w:rPr>
        <w:t>обеспечения</w:t>
      </w:r>
      <w:r>
        <w:rPr>
          <w:rFonts w:eastAsia="Times New Roman"/>
          <w:sz w:val="28"/>
          <w:szCs w:val="28"/>
          <w:lang w:eastAsia="ru-RU"/>
        </w:rPr>
        <w:t xml:space="preserve"> бесперебойного теплоснабжения потребителей в случае аварии на тепловых сетях, а также использ</w:t>
      </w:r>
      <w:r w:rsidR="00E176D4">
        <w:rPr>
          <w:rFonts w:eastAsia="Times New Roman"/>
          <w:sz w:val="28"/>
          <w:szCs w:val="28"/>
          <w:lang w:eastAsia="ru-RU"/>
        </w:rPr>
        <w:t>ования в качестве</w:t>
      </w:r>
      <w:r>
        <w:rPr>
          <w:rFonts w:eastAsia="Times New Roman"/>
          <w:sz w:val="28"/>
          <w:szCs w:val="28"/>
          <w:lang w:eastAsia="ru-RU"/>
        </w:rPr>
        <w:t xml:space="preserve"> временн</w:t>
      </w:r>
      <w:r w:rsidR="00E176D4">
        <w:rPr>
          <w:rFonts w:eastAsia="Times New Roman"/>
          <w:sz w:val="28"/>
          <w:szCs w:val="28"/>
          <w:lang w:eastAsia="ru-RU"/>
        </w:rPr>
        <w:t>ого</w:t>
      </w:r>
      <w:r>
        <w:rPr>
          <w:rFonts w:eastAsia="Times New Roman"/>
          <w:sz w:val="28"/>
          <w:szCs w:val="28"/>
          <w:lang w:eastAsia="ru-RU"/>
        </w:rPr>
        <w:t xml:space="preserve"> источник</w:t>
      </w:r>
      <w:r w:rsidR="00E176D4"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 xml:space="preserve"> тепла на ликвидиру</w:t>
      </w:r>
      <w:r w:rsidR="00E176D4">
        <w:rPr>
          <w:rFonts w:eastAsia="Times New Roman"/>
          <w:sz w:val="28"/>
          <w:szCs w:val="28"/>
          <w:lang w:eastAsia="ru-RU"/>
        </w:rPr>
        <w:t>емых</w:t>
      </w:r>
      <w:r>
        <w:rPr>
          <w:rFonts w:eastAsia="Times New Roman"/>
          <w:sz w:val="28"/>
          <w:szCs w:val="28"/>
          <w:lang w:eastAsia="ru-RU"/>
        </w:rPr>
        <w:t>, либо строящихся объектах</w:t>
      </w:r>
      <w:r w:rsidR="00E176D4">
        <w:rPr>
          <w:rFonts w:eastAsia="Times New Roman"/>
          <w:sz w:val="28"/>
          <w:szCs w:val="28"/>
          <w:lang w:eastAsia="ru-RU"/>
        </w:rPr>
        <w:t>.</w:t>
      </w:r>
    </w:p>
    <w:p w:rsidR="00F43791" w:rsidRDefault="00F43791" w:rsidP="00F43791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CA41A0" w:rsidRDefault="00CA41A0" w:rsidP="00F43791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CA41A0" w:rsidRDefault="00CA41A0" w:rsidP="00F43791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CA41A0" w:rsidRDefault="00CA41A0" w:rsidP="00F43791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CA41A0" w:rsidRDefault="00CA41A0" w:rsidP="00F43791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CA41A0" w:rsidRDefault="00CA41A0" w:rsidP="00F43791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F43791" w:rsidRPr="00F43791" w:rsidRDefault="001B1A63" w:rsidP="00F43791">
      <w:pPr>
        <w:spacing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Общие сведения о передвижной автономной модульной </w:t>
      </w:r>
      <w:r w:rsidR="00F43791" w:rsidRPr="00F43791">
        <w:rPr>
          <w:rFonts w:eastAsia="Times New Roman"/>
          <w:b/>
          <w:sz w:val="28"/>
          <w:szCs w:val="28"/>
          <w:lang w:eastAsia="ru-RU"/>
        </w:rPr>
        <w:t xml:space="preserve"> котельной:</w:t>
      </w:r>
    </w:p>
    <w:p w:rsidR="00F43791" w:rsidRDefault="00F43791" w:rsidP="00F43791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640B59" w:rsidRDefault="001B1A63" w:rsidP="00CA41A0">
      <w:pPr>
        <w:pStyle w:val="a8"/>
        <w:numPr>
          <w:ilvl w:val="0"/>
          <w:numId w:val="4"/>
        </w:numPr>
        <w:tabs>
          <w:tab w:val="left" w:pos="709"/>
        </w:tabs>
        <w:spacing w:line="360" w:lineRule="auto"/>
        <w:ind w:left="567" w:hanging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</w:t>
      </w:r>
      <w:r w:rsidR="00F43791" w:rsidRPr="00CA41A0">
        <w:rPr>
          <w:rFonts w:eastAsia="Times New Roman"/>
          <w:sz w:val="28"/>
          <w:szCs w:val="28"/>
          <w:lang w:eastAsia="ru-RU"/>
        </w:rPr>
        <w:t>онструкции стен</w:t>
      </w:r>
      <w:r w:rsidR="00640B59" w:rsidRPr="00CA41A0">
        <w:rPr>
          <w:rFonts w:eastAsia="Times New Roman"/>
          <w:sz w:val="28"/>
          <w:szCs w:val="28"/>
          <w:lang w:eastAsia="ru-RU"/>
        </w:rPr>
        <w:t>: каркас изготовлен из швеллера 100 мм (габариты 3,2х</w:t>
      </w:r>
      <w:proofErr w:type="gramStart"/>
      <w:r w:rsidR="00640B59" w:rsidRPr="00CA41A0">
        <w:rPr>
          <w:rFonts w:eastAsia="Times New Roman"/>
          <w:sz w:val="28"/>
          <w:szCs w:val="28"/>
          <w:lang w:eastAsia="ru-RU"/>
        </w:rPr>
        <w:t>6</w:t>
      </w:r>
      <w:proofErr w:type="gramEnd"/>
      <w:r w:rsidR="00640B59" w:rsidRPr="00CA41A0">
        <w:rPr>
          <w:rFonts w:eastAsia="Times New Roman"/>
          <w:sz w:val="28"/>
          <w:szCs w:val="28"/>
          <w:lang w:eastAsia="ru-RU"/>
        </w:rPr>
        <w:t>,0х3,0 м)</w:t>
      </w:r>
      <w:r w:rsidR="00CF5B10">
        <w:rPr>
          <w:rFonts w:eastAsia="Times New Roman"/>
          <w:sz w:val="28"/>
          <w:szCs w:val="28"/>
          <w:lang w:eastAsia="ru-RU"/>
        </w:rPr>
        <w:t xml:space="preserve">, стены из утепленных </w:t>
      </w:r>
      <w:proofErr w:type="spellStart"/>
      <w:r w:rsidR="00CF5B10">
        <w:rPr>
          <w:rFonts w:eastAsia="Times New Roman"/>
          <w:sz w:val="28"/>
          <w:szCs w:val="28"/>
          <w:lang w:eastAsia="ru-RU"/>
        </w:rPr>
        <w:t>сэндвич-панелей</w:t>
      </w:r>
      <w:proofErr w:type="spellEnd"/>
      <w:r w:rsidR="00CF5B10">
        <w:rPr>
          <w:rFonts w:eastAsia="Times New Roman"/>
          <w:sz w:val="28"/>
          <w:szCs w:val="28"/>
          <w:lang w:eastAsia="ru-RU"/>
        </w:rPr>
        <w:t>.</w:t>
      </w:r>
    </w:p>
    <w:p w:rsidR="00CF5B10" w:rsidRPr="00CA41A0" w:rsidRDefault="00CF5B10" w:rsidP="00CF5B10">
      <w:pPr>
        <w:pStyle w:val="a8"/>
        <w:tabs>
          <w:tab w:val="left" w:pos="709"/>
        </w:tabs>
        <w:spacing w:line="360" w:lineRule="auto"/>
        <w:ind w:left="567"/>
        <w:jc w:val="both"/>
        <w:rPr>
          <w:rFonts w:eastAsia="Times New Roman"/>
          <w:sz w:val="28"/>
          <w:szCs w:val="28"/>
          <w:lang w:eastAsia="ru-RU"/>
        </w:rPr>
      </w:pPr>
    </w:p>
    <w:p w:rsidR="00640B59" w:rsidRPr="00CA41A0" w:rsidRDefault="001B1A63" w:rsidP="00CA41A0">
      <w:pPr>
        <w:pStyle w:val="a8"/>
        <w:numPr>
          <w:ilvl w:val="0"/>
          <w:numId w:val="4"/>
        </w:numPr>
        <w:tabs>
          <w:tab w:val="left" w:pos="709"/>
        </w:tabs>
        <w:spacing w:line="360" w:lineRule="auto"/>
        <w:ind w:left="567" w:hanging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</w:t>
      </w:r>
      <w:r w:rsidR="00640B59" w:rsidRPr="00CA41A0">
        <w:rPr>
          <w:rFonts w:eastAsia="Times New Roman"/>
          <w:sz w:val="28"/>
          <w:szCs w:val="28"/>
          <w:lang w:eastAsia="ru-RU"/>
        </w:rPr>
        <w:t xml:space="preserve">ключает в себя угольный склад, огороженный </w:t>
      </w:r>
      <w:r w:rsidR="00CF5B10">
        <w:rPr>
          <w:rFonts w:eastAsia="Times New Roman"/>
          <w:sz w:val="28"/>
          <w:szCs w:val="28"/>
          <w:lang w:eastAsia="ru-RU"/>
        </w:rPr>
        <w:t>металлическим</w:t>
      </w:r>
      <w:r w:rsidR="00640B59" w:rsidRPr="00CA41A0">
        <w:rPr>
          <w:rFonts w:eastAsia="Times New Roman"/>
          <w:sz w:val="28"/>
          <w:szCs w:val="28"/>
          <w:lang w:eastAsia="ru-RU"/>
        </w:rPr>
        <w:t xml:space="preserve"> экраном</w:t>
      </w:r>
      <w:r w:rsidR="00CF5B10">
        <w:rPr>
          <w:rFonts w:eastAsia="Times New Roman"/>
          <w:sz w:val="28"/>
          <w:szCs w:val="28"/>
          <w:lang w:eastAsia="ru-RU"/>
        </w:rPr>
        <w:t xml:space="preserve"> из листовой стали 2 мм</w:t>
      </w:r>
      <w:r w:rsidR="00C05894">
        <w:rPr>
          <w:rFonts w:eastAsia="Times New Roman"/>
          <w:sz w:val="28"/>
          <w:szCs w:val="28"/>
          <w:lang w:eastAsia="ru-RU"/>
        </w:rPr>
        <w:t>.</w:t>
      </w:r>
    </w:p>
    <w:p w:rsidR="00640B59" w:rsidRPr="00CA41A0" w:rsidRDefault="00640B59" w:rsidP="00CA41A0">
      <w:pPr>
        <w:tabs>
          <w:tab w:val="left" w:pos="709"/>
        </w:tabs>
        <w:spacing w:line="360" w:lineRule="auto"/>
        <w:ind w:left="567" w:hanging="567"/>
        <w:jc w:val="both"/>
        <w:rPr>
          <w:rFonts w:eastAsia="Times New Roman"/>
          <w:sz w:val="28"/>
          <w:szCs w:val="28"/>
          <w:lang w:eastAsia="ru-RU"/>
        </w:rPr>
      </w:pPr>
    </w:p>
    <w:p w:rsidR="00F43791" w:rsidRPr="00CA41A0" w:rsidRDefault="00F43791" w:rsidP="00CA41A0">
      <w:pPr>
        <w:pStyle w:val="a8"/>
        <w:numPr>
          <w:ilvl w:val="0"/>
          <w:numId w:val="4"/>
        </w:numPr>
        <w:tabs>
          <w:tab w:val="left" w:pos="709"/>
        </w:tabs>
        <w:spacing w:line="360" w:lineRule="auto"/>
        <w:ind w:left="567" w:hanging="567"/>
        <w:jc w:val="both"/>
        <w:rPr>
          <w:rFonts w:eastAsia="Times New Roman"/>
          <w:sz w:val="28"/>
          <w:szCs w:val="28"/>
          <w:lang w:eastAsia="ru-RU"/>
        </w:rPr>
      </w:pPr>
      <w:r w:rsidRPr="00CA41A0">
        <w:rPr>
          <w:rFonts w:eastAsia="Times New Roman"/>
          <w:sz w:val="28"/>
          <w:szCs w:val="28"/>
          <w:lang w:eastAsia="ru-RU"/>
        </w:rPr>
        <w:t>Используемое топливо</w:t>
      </w:r>
      <w:r w:rsidR="00640B59" w:rsidRPr="00CA41A0">
        <w:rPr>
          <w:rFonts w:eastAsia="Times New Roman"/>
          <w:sz w:val="28"/>
          <w:szCs w:val="28"/>
          <w:lang w:eastAsia="ru-RU"/>
        </w:rPr>
        <w:t xml:space="preserve"> уголь, дрова, торф</w:t>
      </w:r>
      <w:r w:rsidR="001B1A63">
        <w:rPr>
          <w:rFonts w:eastAsia="Times New Roman"/>
          <w:sz w:val="28"/>
          <w:szCs w:val="28"/>
          <w:lang w:eastAsia="ru-RU"/>
        </w:rPr>
        <w:t>,</w:t>
      </w:r>
      <w:r w:rsidR="009C756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1B1A63">
        <w:rPr>
          <w:rFonts w:eastAsia="Times New Roman"/>
          <w:sz w:val="28"/>
          <w:szCs w:val="28"/>
          <w:lang w:eastAsia="ru-RU"/>
        </w:rPr>
        <w:t>пеллеты</w:t>
      </w:r>
      <w:proofErr w:type="spellEnd"/>
      <w:r w:rsidR="001B1A63">
        <w:rPr>
          <w:rFonts w:eastAsia="Times New Roman"/>
          <w:sz w:val="28"/>
          <w:szCs w:val="28"/>
          <w:lang w:eastAsia="ru-RU"/>
        </w:rPr>
        <w:t>.</w:t>
      </w:r>
      <w:r w:rsidR="009C7568">
        <w:rPr>
          <w:rFonts w:eastAsia="Times New Roman"/>
          <w:sz w:val="28"/>
          <w:szCs w:val="28"/>
          <w:lang w:eastAsia="ru-RU"/>
        </w:rPr>
        <w:t xml:space="preserve"> </w:t>
      </w:r>
      <w:r w:rsidR="001B1A63">
        <w:rPr>
          <w:rFonts w:eastAsia="Times New Roman"/>
          <w:sz w:val="28"/>
          <w:szCs w:val="28"/>
          <w:lang w:eastAsia="ru-RU"/>
        </w:rPr>
        <w:t>горючие отходы.</w:t>
      </w:r>
    </w:p>
    <w:p w:rsidR="00D643C9" w:rsidRPr="00CA41A0" w:rsidRDefault="00D643C9" w:rsidP="00CA41A0">
      <w:pPr>
        <w:tabs>
          <w:tab w:val="left" w:pos="709"/>
        </w:tabs>
        <w:spacing w:line="360" w:lineRule="auto"/>
        <w:ind w:left="567" w:hanging="567"/>
        <w:jc w:val="both"/>
        <w:rPr>
          <w:rFonts w:eastAsia="Times New Roman"/>
          <w:sz w:val="28"/>
          <w:szCs w:val="28"/>
          <w:lang w:eastAsia="ru-RU"/>
        </w:rPr>
      </w:pPr>
    </w:p>
    <w:p w:rsidR="00144FD6" w:rsidRDefault="001B1A63" w:rsidP="00CA41A0">
      <w:pPr>
        <w:pStyle w:val="a8"/>
        <w:numPr>
          <w:ilvl w:val="0"/>
          <w:numId w:val="4"/>
        </w:numPr>
        <w:tabs>
          <w:tab w:val="left" w:pos="709"/>
        </w:tabs>
        <w:spacing w:line="360" w:lineRule="auto"/>
        <w:ind w:left="567" w:hanging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Установленное оборудование</w:t>
      </w:r>
      <w:r w:rsidRPr="001B1A63">
        <w:rPr>
          <w:rFonts w:eastAsia="Times New Roman"/>
          <w:sz w:val="28"/>
          <w:szCs w:val="28"/>
          <w:lang w:eastAsia="ru-RU"/>
        </w:rPr>
        <w:t>: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144FD6" w:rsidRDefault="009C7568" w:rsidP="002B4092">
      <w:pPr>
        <w:pStyle w:val="a8"/>
        <w:shd w:val="clear" w:color="auto" w:fill="FFFF00"/>
        <w:tabs>
          <w:tab w:val="left" w:pos="709"/>
        </w:tabs>
        <w:spacing w:line="360" w:lineRule="auto"/>
        <w:ind w:left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144FD6" w:rsidRPr="00CA41A0">
        <w:rPr>
          <w:rFonts w:eastAsia="Times New Roman"/>
          <w:sz w:val="28"/>
          <w:szCs w:val="28"/>
          <w:lang w:eastAsia="ru-RU"/>
        </w:rPr>
        <w:t>Котлы КВр-100</w:t>
      </w:r>
      <w:r w:rsidR="00CF5B10">
        <w:rPr>
          <w:rFonts w:eastAsia="Times New Roman"/>
          <w:sz w:val="28"/>
          <w:szCs w:val="28"/>
          <w:lang w:eastAsia="ru-RU"/>
        </w:rPr>
        <w:t>К</w:t>
      </w:r>
      <w:r w:rsidR="00144FD6" w:rsidRPr="00CA41A0">
        <w:rPr>
          <w:rFonts w:eastAsia="Times New Roman"/>
          <w:sz w:val="28"/>
          <w:szCs w:val="28"/>
          <w:lang w:eastAsia="ru-RU"/>
        </w:rPr>
        <w:t xml:space="preserve"> – 2 </w:t>
      </w:r>
      <w:proofErr w:type="spellStart"/>
      <w:proofErr w:type="gramStart"/>
      <w:r w:rsidR="00144FD6" w:rsidRPr="00CA41A0">
        <w:rPr>
          <w:rFonts w:eastAsia="Times New Roman"/>
          <w:sz w:val="28"/>
          <w:szCs w:val="28"/>
          <w:lang w:eastAsia="ru-RU"/>
        </w:rPr>
        <w:t>шт</w:t>
      </w:r>
      <w:proofErr w:type="spellEnd"/>
      <w:proofErr w:type="gramEnd"/>
      <w:r w:rsidR="00144FD6" w:rsidRPr="00CA41A0">
        <w:rPr>
          <w:rFonts w:eastAsia="Times New Roman"/>
          <w:sz w:val="28"/>
          <w:szCs w:val="28"/>
          <w:lang w:eastAsia="ru-RU"/>
        </w:rPr>
        <w:t xml:space="preserve"> «</w:t>
      </w:r>
      <w:proofErr w:type="spellStart"/>
      <w:r w:rsidR="00144FD6" w:rsidRPr="00CA41A0">
        <w:rPr>
          <w:rFonts w:eastAsia="Times New Roman"/>
          <w:sz w:val="28"/>
          <w:szCs w:val="28"/>
          <w:lang w:eastAsia="ru-RU"/>
        </w:rPr>
        <w:t>Теплотрон</w:t>
      </w:r>
      <w:proofErr w:type="spellEnd"/>
      <w:r w:rsidR="00144FD6" w:rsidRPr="00CA41A0">
        <w:rPr>
          <w:rFonts w:eastAsia="Times New Roman"/>
          <w:sz w:val="28"/>
          <w:szCs w:val="28"/>
          <w:lang w:eastAsia="ru-RU"/>
        </w:rPr>
        <w:t xml:space="preserve">» мощность </w:t>
      </w:r>
      <w:r w:rsidR="00CF5B10">
        <w:rPr>
          <w:rFonts w:eastAsia="Times New Roman"/>
          <w:sz w:val="28"/>
          <w:szCs w:val="28"/>
          <w:lang w:eastAsia="ru-RU"/>
        </w:rPr>
        <w:t xml:space="preserve">по </w:t>
      </w:r>
      <w:r w:rsidR="00CF5B10" w:rsidRPr="00CA41A0">
        <w:rPr>
          <w:rFonts w:eastAsia="Times New Roman"/>
          <w:sz w:val="28"/>
          <w:szCs w:val="28"/>
          <w:lang w:eastAsia="ru-RU"/>
        </w:rPr>
        <w:t>100 кВт</w:t>
      </w:r>
      <w:r w:rsidR="00CF5B10">
        <w:rPr>
          <w:rFonts w:eastAsia="Times New Roman"/>
          <w:sz w:val="28"/>
          <w:szCs w:val="28"/>
          <w:lang w:eastAsia="ru-RU"/>
        </w:rPr>
        <w:t xml:space="preserve"> (</w:t>
      </w:r>
      <w:r w:rsidR="00144FD6" w:rsidRPr="00CA41A0">
        <w:rPr>
          <w:rFonts w:eastAsia="Times New Roman"/>
          <w:sz w:val="28"/>
          <w:szCs w:val="28"/>
          <w:lang w:eastAsia="ru-RU"/>
        </w:rPr>
        <w:t>0,</w:t>
      </w:r>
      <w:r w:rsidR="00CF5B10">
        <w:rPr>
          <w:rFonts w:eastAsia="Times New Roman"/>
          <w:sz w:val="28"/>
          <w:szCs w:val="28"/>
          <w:lang w:eastAsia="ru-RU"/>
        </w:rPr>
        <w:t>086 Гкал/час)</w:t>
      </w:r>
    </w:p>
    <w:p w:rsidR="00D643C9" w:rsidRPr="00CA41A0" w:rsidRDefault="009C7568" w:rsidP="002B4092">
      <w:pPr>
        <w:pStyle w:val="a8"/>
        <w:shd w:val="clear" w:color="auto" w:fill="FFFF00"/>
        <w:tabs>
          <w:tab w:val="left" w:pos="709"/>
        </w:tabs>
        <w:spacing w:line="360" w:lineRule="auto"/>
        <w:ind w:left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C05894">
        <w:rPr>
          <w:rFonts w:eastAsia="Times New Roman"/>
          <w:sz w:val="28"/>
          <w:szCs w:val="28"/>
          <w:lang w:eastAsia="ru-RU"/>
        </w:rPr>
        <w:t>Н</w:t>
      </w:r>
      <w:r w:rsidR="00D643C9" w:rsidRPr="00CA41A0">
        <w:rPr>
          <w:rFonts w:eastAsia="Times New Roman"/>
          <w:sz w:val="28"/>
          <w:szCs w:val="28"/>
          <w:lang w:eastAsia="ru-RU"/>
        </w:rPr>
        <w:t>асосы фланцевые циркуляционные</w:t>
      </w:r>
      <w:r w:rsidR="001B1A63">
        <w:rPr>
          <w:rFonts w:eastAsia="Times New Roman"/>
          <w:sz w:val="28"/>
          <w:szCs w:val="28"/>
          <w:lang w:eastAsia="ru-RU"/>
        </w:rPr>
        <w:t xml:space="preserve">  </w:t>
      </w:r>
      <w:r w:rsidR="001B1A63">
        <w:rPr>
          <w:rFonts w:eastAsia="Times New Roman"/>
          <w:sz w:val="28"/>
          <w:szCs w:val="28"/>
          <w:lang w:val="en-US" w:eastAsia="ru-RU"/>
        </w:rPr>
        <w:t>WILO</w:t>
      </w:r>
      <w:r w:rsidR="001B1A63" w:rsidRPr="001B1A63">
        <w:rPr>
          <w:rFonts w:eastAsia="Times New Roman"/>
          <w:sz w:val="28"/>
          <w:szCs w:val="28"/>
          <w:lang w:eastAsia="ru-RU"/>
        </w:rPr>
        <w:t xml:space="preserve"> </w:t>
      </w:r>
      <w:r w:rsidR="001B1A63">
        <w:rPr>
          <w:rFonts w:eastAsia="Times New Roman"/>
          <w:sz w:val="28"/>
          <w:szCs w:val="28"/>
          <w:lang w:val="en-US" w:eastAsia="ru-RU"/>
        </w:rPr>
        <w:t>PH</w:t>
      </w:r>
      <w:r w:rsidR="001B1A63" w:rsidRPr="001B1A63">
        <w:rPr>
          <w:rFonts w:eastAsia="Times New Roman"/>
          <w:sz w:val="28"/>
          <w:szCs w:val="28"/>
          <w:lang w:eastAsia="ru-RU"/>
        </w:rPr>
        <w:t xml:space="preserve">-101 </w:t>
      </w:r>
      <w:r w:rsidR="001B1A63">
        <w:rPr>
          <w:rFonts w:eastAsia="Times New Roman"/>
          <w:sz w:val="28"/>
          <w:szCs w:val="28"/>
          <w:lang w:val="en-US" w:eastAsia="ru-RU"/>
        </w:rPr>
        <w:t>E</w:t>
      </w:r>
      <w:r w:rsidR="001B1A63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 xml:space="preserve">- </w:t>
      </w:r>
      <w:r w:rsidR="001B1A63">
        <w:rPr>
          <w:rFonts w:eastAsia="Times New Roman"/>
          <w:sz w:val="28"/>
          <w:szCs w:val="28"/>
          <w:lang w:eastAsia="ru-RU"/>
        </w:rPr>
        <w:t>2шт.</w:t>
      </w:r>
    </w:p>
    <w:p w:rsidR="00D643C9" w:rsidRPr="00CA41A0" w:rsidRDefault="009C7568" w:rsidP="002B4092">
      <w:pPr>
        <w:pStyle w:val="a8"/>
        <w:shd w:val="clear" w:color="auto" w:fill="FFFF00"/>
        <w:tabs>
          <w:tab w:val="left" w:pos="709"/>
        </w:tabs>
        <w:spacing w:line="360" w:lineRule="auto"/>
        <w:ind w:left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C05894">
        <w:rPr>
          <w:rFonts w:eastAsia="Times New Roman"/>
          <w:sz w:val="28"/>
          <w:szCs w:val="28"/>
          <w:lang w:eastAsia="ru-RU"/>
        </w:rPr>
        <w:t>К</w:t>
      </w:r>
      <w:r w:rsidR="003F1CC0" w:rsidRPr="00CA41A0">
        <w:rPr>
          <w:rFonts w:eastAsia="Times New Roman"/>
          <w:sz w:val="28"/>
          <w:szCs w:val="28"/>
          <w:lang w:eastAsia="ru-RU"/>
        </w:rPr>
        <w:t>лапан предохранительный 3 бар 25х32 мм (</w:t>
      </w:r>
      <w:proofErr w:type="spellStart"/>
      <w:r w:rsidR="003F1CC0" w:rsidRPr="00CA41A0">
        <w:rPr>
          <w:rFonts w:eastAsia="Times New Roman"/>
          <w:sz w:val="28"/>
          <w:szCs w:val="28"/>
          <w:lang w:eastAsia="ru-RU"/>
        </w:rPr>
        <w:t>ручн</w:t>
      </w:r>
      <w:proofErr w:type="spellEnd"/>
      <w:r w:rsidR="003F1CC0" w:rsidRPr="00CA41A0">
        <w:rPr>
          <w:rFonts w:eastAsia="Times New Roman"/>
          <w:sz w:val="28"/>
          <w:szCs w:val="28"/>
          <w:lang w:eastAsia="ru-RU"/>
        </w:rPr>
        <w:t>. подрыв)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C05894">
        <w:rPr>
          <w:rFonts w:eastAsia="Times New Roman"/>
          <w:sz w:val="28"/>
          <w:szCs w:val="28"/>
          <w:lang w:eastAsia="ru-RU"/>
        </w:rPr>
        <w:t>-2шт.</w:t>
      </w:r>
    </w:p>
    <w:p w:rsidR="009C7568" w:rsidRPr="00CA41A0" w:rsidRDefault="009C7568" w:rsidP="002B4092">
      <w:pPr>
        <w:pStyle w:val="a8"/>
        <w:shd w:val="clear" w:color="auto" w:fill="FFFF00"/>
        <w:tabs>
          <w:tab w:val="left" w:pos="709"/>
        </w:tabs>
        <w:spacing w:line="360" w:lineRule="auto"/>
        <w:ind w:left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C05894">
        <w:rPr>
          <w:rFonts w:eastAsia="Times New Roman"/>
          <w:sz w:val="28"/>
          <w:szCs w:val="28"/>
          <w:lang w:eastAsia="ru-RU"/>
        </w:rPr>
        <w:t>Т</w:t>
      </w:r>
      <w:r w:rsidR="003F1CC0" w:rsidRPr="00CA41A0">
        <w:rPr>
          <w:rFonts w:eastAsia="Times New Roman"/>
          <w:sz w:val="28"/>
          <w:szCs w:val="28"/>
          <w:lang w:eastAsia="ru-RU"/>
        </w:rPr>
        <w:t xml:space="preserve">ермометр биметаллический ТБ-63 </w:t>
      </w:r>
      <w:r w:rsidR="003F1CC0" w:rsidRPr="00C05894">
        <w:rPr>
          <w:rFonts w:eastAsia="Times New Roman"/>
          <w:sz w:val="28"/>
          <w:szCs w:val="28"/>
          <w:lang w:val="en-US" w:eastAsia="ru-RU"/>
        </w:rPr>
        <w:t>L</w:t>
      </w:r>
      <w:r w:rsidR="003F1CC0" w:rsidRPr="00C05894">
        <w:rPr>
          <w:rFonts w:eastAsia="Times New Roman"/>
          <w:sz w:val="28"/>
          <w:szCs w:val="28"/>
          <w:lang w:eastAsia="ru-RU"/>
        </w:rPr>
        <w:t>-50 мм</w:t>
      </w:r>
      <w:r w:rsidR="00C05894">
        <w:rPr>
          <w:rFonts w:eastAsia="Times New Roman"/>
          <w:sz w:val="28"/>
          <w:szCs w:val="28"/>
          <w:lang w:eastAsia="ru-RU"/>
        </w:rPr>
        <w:t xml:space="preserve">  ОШ.</w:t>
      </w:r>
      <w:r w:rsidRPr="009C756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-2шт.</w:t>
      </w:r>
    </w:p>
    <w:p w:rsidR="00C05894" w:rsidRDefault="009C7568" w:rsidP="002B4092">
      <w:pPr>
        <w:pStyle w:val="a8"/>
        <w:shd w:val="clear" w:color="auto" w:fill="FFFF00"/>
        <w:tabs>
          <w:tab w:val="left" w:pos="709"/>
        </w:tabs>
        <w:spacing w:line="360" w:lineRule="auto"/>
        <w:ind w:left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C05894">
        <w:rPr>
          <w:rFonts w:eastAsia="Times New Roman"/>
          <w:sz w:val="28"/>
          <w:szCs w:val="28"/>
          <w:lang w:eastAsia="ru-RU"/>
        </w:rPr>
        <w:t>М</w:t>
      </w:r>
      <w:r w:rsidR="00C05894" w:rsidRPr="00C05894">
        <w:rPr>
          <w:rFonts w:eastAsia="Times New Roman"/>
          <w:sz w:val="28"/>
          <w:szCs w:val="28"/>
          <w:lang w:eastAsia="ru-RU"/>
        </w:rPr>
        <w:t>анометр МП 100 мм 1,0 МПа</w:t>
      </w:r>
      <w:r>
        <w:rPr>
          <w:rFonts w:eastAsia="Times New Roman"/>
          <w:sz w:val="28"/>
          <w:szCs w:val="28"/>
          <w:lang w:eastAsia="ru-RU"/>
        </w:rPr>
        <w:t xml:space="preserve">  – 1шт.</w:t>
      </w:r>
    </w:p>
    <w:p w:rsidR="00C05894" w:rsidRPr="00C05894" w:rsidRDefault="00C05894" w:rsidP="00C05894">
      <w:pPr>
        <w:pStyle w:val="a8"/>
        <w:tabs>
          <w:tab w:val="left" w:pos="709"/>
        </w:tabs>
        <w:spacing w:line="360" w:lineRule="auto"/>
        <w:ind w:left="567"/>
        <w:jc w:val="both"/>
        <w:rPr>
          <w:rFonts w:eastAsia="Times New Roman"/>
          <w:sz w:val="28"/>
          <w:szCs w:val="28"/>
          <w:lang w:eastAsia="ru-RU"/>
        </w:rPr>
      </w:pPr>
    </w:p>
    <w:p w:rsidR="003F1CC0" w:rsidRPr="00CA41A0" w:rsidRDefault="003F1CC0" w:rsidP="00CA41A0">
      <w:pPr>
        <w:tabs>
          <w:tab w:val="left" w:pos="709"/>
        </w:tabs>
        <w:spacing w:line="360" w:lineRule="auto"/>
        <w:ind w:left="567" w:hanging="567"/>
        <w:jc w:val="both"/>
        <w:rPr>
          <w:rFonts w:eastAsia="Times New Roman"/>
          <w:sz w:val="28"/>
          <w:szCs w:val="28"/>
          <w:lang w:eastAsia="ru-RU"/>
        </w:rPr>
      </w:pPr>
    </w:p>
    <w:p w:rsidR="00D46964" w:rsidRDefault="00D46964" w:rsidP="00144FD6">
      <w:pPr>
        <w:pStyle w:val="a8"/>
        <w:tabs>
          <w:tab w:val="left" w:pos="709"/>
        </w:tabs>
        <w:spacing w:line="360" w:lineRule="auto"/>
        <w:ind w:left="567"/>
        <w:jc w:val="both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6C0C3D" w:rsidRDefault="006C0C3D" w:rsidP="006C0C3D">
      <w:pPr>
        <w:pStyle w:val="a8"/>
        <w:rPr>
          <w:rFonts w:eastAsia="Times New Roman"/>
          <w:sz w:val="28"/>
          <w:szCs w:val="28"/>
          <w:lang w:eastAsia="ru-RU"/>
        </w:rPr>
      </w:pPr>
    </w:p>
    <w:p w:rsidR="00FE5F47" w:rsidRDefault="00FE5F47"/>
    <w:sectPr w:rsidR="00FE5F47" w:rsidSect="00216D80">
      <w:pgSz w:w="11906" w:h="16838" w:code="9"/>
      <w:pgMar w:top="851" w:right="567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F3E" w:rsidRDefault="00B55F3E" w:rsidP="006C0C3D">
      <w:r>
        <w:separator/>
      </w:r>
    </w:p>
  </w:endnote>
  <w:endnote w:type="continuationSeparator" w:id="0">
    <w:p w:rsidR="00B55F3E" w:rsidRDefault="00B55F3E" w:rsidP="006C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F3E" w:rsidRDefault="00B55F3E" w:rsidP="006C0C3D">
      <w:r>
        <w:separator/>
      </w:r>
    </w:p>
  </w:footnote>
  <w:footnote w:type="continuationSeparator" w:id="0">
    <w:p w:rsidR="00B55F3E" w:rsidRDefault="00B55F3E" w:rsidP="006C0C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359"/>
    <w:multiLevelType w:val="hybridMultilevel"/>
    <w:tmpl w:val="3B129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20E0"/>
    <w:multiLevelType w:val="hybridMultilevel"/>
    <w:tmpl w:val="EBBE9A28"/>
    <w:lvl w:ilvl="0" w:tplc="A32664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4C731F00"/>
    <w:multiLevelType w:val="hybridMultilevel"/>
    <w:tmpl w:val="401602FC"/>
    <w:lvl w:ilvl="0" w:tplc="A3266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957A49"/>
    <w:multiLevelType w:val="hybridMultilevel"/>
    <w:tmpl w:val="49CA4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E37"/>
    <w:rsid w:val="00050573"/>
    <w:rsid w:val="000C6043"/>
    <w:rsid w:val="000C688C"/>
    <w:rsid w:val="000E42CF"/>
    <w:rsid w:val="00144FD6"/>
    <w:rsid w:val="001527E6"/>
    <w:rsid w:val="001B1A63"/>
    <w:rsid w:val="001B701D"/>
    <w:rsid w:val="00216D80"/>
    <w:rsid w:val="002953B5"/>
    <w:rsid w:val="002B4092"/>
    <w:rsid w:val="00312543"/>
    <w:rsid w:val="003B04B5"/>
    <w:rsid w:val="003F1CC0"/>
    <w:rsid w:val="00422B41"/>
    <w:rsid w:val="005100B4"/>
    <w:rsid w:val="005A6E37"/>
    <w:rsid w:val="005F0A3E"/>
    <w:rsid w:val="00640B59"/>
    <w:rsid w:val="00652191"/>
    <w:rsid w:val="006A6310"/>
    <w:rsid w:val="006C0C3D"/>
    <w:rsid w:val="007F4E43"/>
    <w:rsid w:val="00844F6F"/>
    <w:rsid w:val="008B14C7"/>
    <w:rsid w:val="00975226"/>
    <w:rsid w:val="009C6381"/>
    <w:rsid w:val="009C7568"/>
    <w:rsid w:val="00AC0CA2"/>
    <w:rsid w:val="00AD5C12"/>
    <w:rsid w:val="00B5146B"/>
    <w:rsid w:val="00B55F3E"/>
    <w:rsid w:val="00C05894"/>
    <w:rsid w:val="00CA41A0"/>
    <w:rsid w:val="00CA4774"/>
    <w:rsid w:val="00CF5B10"/>
    <w:rsid w:val="00D46964"/>
    <w:rsid w:val="00D643C9"/>
    <w:rsid w:val="00E163B1"/>
    <w:rsid w:val="00E176D4"/>
    <w:rsid w:val="00F16201"/>
    <w:rsid w:val="00F43791"/>
    <w:rsid w:val="00FE5F47"/>
    <w:rsid w:val="00FF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F47"/>
    <w:rPr>
      <w:sz w:val="24"/>
      <w:szCs w:val="24"/>
      <w:lang w:eastAsia="ko-KR"/>
    </w:rPr>
  </w:style>
  <w:style w:type="paragraph" w:styleId="1">
    <w:name w:val="heading 1"/>
    <w:basedOn w:val="a"/>
    <w:link w:val="10"/>
    <w:uiPriority w:val="9"/>
    <w:qFormat/>
    <w:rsid w:val="005A6E3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E37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A6E3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Emphasis"/>
    <w:basedOn w:val="a0"/>
    <w:uiPriority w:val="20"/>
    <w:qFormat/>
    <w:rsid w:val="005A6E37"/>
    <w:rPr>
      <w:i/>
      <w:iCs/>
    </w:rPr>
  </w:style>
  <w:style w:type="character" w:styleId="a5">
    <w:name w:val="Hyperlink"/>
    <w:basedOn w:val="a0"/>
    <w:uiPriority w:val="99"/>
    <w:unhideWhenUsed/>
    <w:rsid w:val="005A6E37"/>
    <w:rPr>
      <w:color w:val="0000FF"/>
      <w:u w:val="single"/>
    </w:rPr>
  </w:style>
  <w:style w:type="paragraph" w:customStyle="1" w:styleId="FR1">
    <w:name w:val="FR1"/>
    <w:rsid w:val="00216D80"/>
    <w:pPr>
      <w:widowControl w:val="0"/>
      <w:autoSpaceDE w:val="0"/>
      <w:autoSpaceDN w:val="0"/>
      <w:ind w:left="120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styleId="a6">
    <w:name w:val="Balloon Text"/>
    <w:basedOn w:val="a"/>
    <w:link w:val="a7"/>
    <w:rsid w:val="00216D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16D80"/>
    <w:rPr>
      <w:rFonts w:ascii="Tahoma" w:hAnsi="Tahoma" w:cs="Tahoma"/>
      <w:sz w:val="16"/>
      <w:szCs w:val="16"/>
      <w:lang w:eastAsia="ko-KR"/>
    </w:rPr>
  </w:style>
  <w:style w:type="paragraph" w:styleId="a8">
    <w:name w:val="List Paragraph"/>
    <w:basedOn w:val="a"/>
    <w:uiPriority w:val="34"/>
    <w:qFormat/>
    <w:rsid w:val="00FF5707"/>
    <w:pPr>
      <w:ind w:left="720"/>
      <w:contextualSpacing/>
    </w:pPr>
  </w:style>
  <w:style w:type="paragraph" w:styleId="a9">
    <w:name w:val="header"/>
    <w:basedOn w:val="a"/>
    <w:link w:val="aa"/>
    <w:rsid w:val="006C0C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C0C3D"/>
    <w:rPr>
      <w:sz w:val="24"/>
      <w:szCs w:val="24"/>
      <w:lang w:eastAsia="ko-KR"/>
    </w:rPr>
  </w:style>
  <w:style w:type="paragraph" w:styleId="ab">
    <w:name w:val="footer"/>
    <w:basedOn w:val="a"/>
    <w:link w:val="ac"/>
    <w:rsid w:val="006C0C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C0C3D"/>
    <w:rPr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plotron@teplotron.s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1932</CharactersWithSpaces>
  <SharedDoc>false</SharedDoc>
  <HLinks>
    <vt:vector size="6" baseType="variant">
      <vt:variant>
        <vt:i4>7996488</vt:i4>
      </vt:variant>
      <vt:variant>
        <vt:i4>0</vt:i4>
      </vt:variant>
      <vt:variant>
        <vt:i4>0</vt:i4>
      </vt:variant>
      <vt:variant>
        <vt:i4>5</vt:i4>
      </vt:variant>
      <vt:variant>
        <vt:lpwstr>http://www.теплотрон.рф/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5</cp:revision>
  <dcterms:created xsi:type="dcterms:W3CDTF">2011-09-28T02:06:00Z</dcterms:created>
  <dcterms:modified xsi:type="dcterms:W3CDTF">2019-04-25T09:34:00Z</dcterms:modified>
</cp:coreProperties>
</file>